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15E1B" w14:textId="77777777" w:rsidR="000304F1" w:rsidRPr="000304F1" w:rsidRDefault="000304F1" w:rsidP="000304F1">
      <w:pPr>
        <w:tabs>
          <w:tab w:val="left" w:pos="2520"/>
        </w:tabs>
        <w:rPr>
          <w:color w:val="1F497D"/>
        </w:rPr>
      </w:pPr>
      <w:bookmarkStart w:id="0" w:name="_GoBack"/>
      <w:bookmarkEnd w:id="0"/>
    </w:p>
    <w:p w14:paraId="4C912B5A" w14:textId="77777777" w:rsidR="000304F1" w:rsidRPr="000304F1" w:rsidRDefault="000304F1" w:rsidP="000304F1">
      <w:pPr>
        <w:jc w:val="center"/>
        <w:rPr>
          <w:b/>
          <w:sz w:val="28"/>
        </w:rPr>
      </w:pPr>
      <w:r w:rsidRPr="000304F1">
        <w:rPr>
          <w:b/>
          <w:bCs/>
          <w:sz w:val="28"/>
        </w:rPr>
        <w:t>Pamela F. Cipriano, PhD, RN, NEA-BC, FAAN</w:t>
      </w:r>
    </w:p>
    <w:p w14:paraId="7838F8D4" w14:textId="77777777" w:rsidR="000304F1" w:rsidRPr="000304F1" w:rsidRDefault="000304F1" w:rsidP="000304F1">
      <w:pPr>
        <w:jc w:val="center"/>
        <w:rPr>
          <w:b/>
          <w:sz w:val="28"/>
        </w:rPr>
      </w:pPr>
      <w:r w:rsidRPr="000304F1">
        <w:rPr>
          <w:b/>
          <w:sz w:val="28"/>
        </w:rPr>
        <w:t>President, American Nurses Association</w:t>
      </w:r>
    </w:p>
    <w:p w14:paraId="3CAED4C0" w14:textId="77777777" w:rsidR="000304F1" w:rsidRPr="000304F1" w:rsidRDefault="000304F1" w:rsidP="000304F1">
      <w:pPr>
        <w:jc w:val="center"/>
        <w:rPr>
          <w:b/>
        </w:rPr>
      </w:pPr>
    </w:p>
    <w:p w14:paraId="1A24ADC8" w14:textId="77777777" w:rsidR="000304F1" w:rsidRPr="000304F1" w:rsidRDefault="000304F1" w:rsidP="000304F1"/>
    <w:p w14:paraId="0C2B97F1" w14:textId="12CD9E27" w:rsidR="000304F1" w:rsidRPr="000304F1" w:rsidRDefault="000304F1" w:rsidP="000304F1">
      <w:r w:rsidRPr="000304F1">
        <w:t xml:space="preserve">Dr. Pamela Cipriano is the 35th president of the American Nurses Association (ANA), the nation’s largest </w:t>
      </w:r>
      <w:proofErr w:type="gramStart"/>
      <w:r w:rsidRPr="000304F1">
        <w:t>nurses</w:t>
      </w:r>
      <w:proofErr w:type="gramEnd"/>
      <w:r w:rsidRPr="000304F1">
        <w:t xml:space="preserve"> organization representing the interests of the nation’s 3.</w:t>
      </w:r>
      <w:r w:rsidR="00F23805">
        <w:t>6</w:t>
      </w:r>
      <w:r w:rsidRPr="000304F1">
        <w:t xml:space="preserve"> million registered nurses. </w:t>
      </w:r>
    </w:p>
    <w:p w14:paraId="7F70BA8F" w14:textId="77777777" w:rsidR="000304F1" w:rsidRPr="000304F1" w:rsidRDefault="000304F1" w:rsidP="000304F1"/>
    <w:p w14:paraId="21E20829" w14:textId="0C5501BF" w:rsidR="000304F1" w:rsidRDefault="000304F1" w:rsidP="000304F1">
      <w:r w:rsidRPr="00572816">
        <w:t xml:space="preserve">A distinguished nursing leader, Dr. Cipriano has </w:t>
      </w:r>
      <w:r w:rsidR="009C0B28" w:rsidRPr="00572816">
        <w:t>extens</w:t>
      </w:r>
      <w:r w:rsidR="005332D9" w:rsidRPr="00572816">
        <w:t>ive experience</w:t>
      </w:r>
      <w:r w:rsidRPr="00572816">
        <w:t xml:space="preserve"> </w:t>
      </w:r>
      <w:r w:rsidR="009C0B28" w:rsidRPr="00572816">
        <w:t xml:space="preserve">as an </w:t>
      </w:r>
      <w:r w:rsidRPr="00572816">
        <w:t xml:space="preserve">executive in </w:t>
      </w:r>
      <w:r w:rsidR="009C0B28" w:rsidRPr="00572816">
        <w:t xml:space="preserve">academic medical centers. </w:t>
      </w:r>
      <w:r w:rsidRPr="00572816">
        <w:t>In 201</w:t>
      </w:r>
      <w:r w:rsidR="001A1E8B">
        <w:t>7</w:t>
      </w:r>
      <w:r w:rsidRPr="00572816">
        <w:t xml:space="preserve">, she was named one of the “Top 100 </w:t>
      </w:r>
      <w:r w:rsidR="00EB16EF">
        <w:t xml:space="preserve">Most Influential </w:t>
      </w:r>
      <w:r w:rsidRPr="00572816">
        <w:t xml:space="preserve">People in Healthcare” </w:t>
      </w:r>
      <w:r w:rsidR="00F23805" w:rsidRPr="00572816">
        <w:t xml:space="preserve">by </w:t>
      </w:r>
      <w:r w:rsidR="00F23805" w:rsidRPr="00572816">
        <w:rPr>
          <w:i/>
        </w:rPr>
        <w:t>Modern Healthcare</w:t>
      </w:r>
      <w:r w:rsidR="00F23805" w:rsidRPr="00572816">
        <w:t xml:space="preserve"> magazine for the </w:t>
      </w:r>
      <w:r w:rsidR="001A1E8B">
        <w:t>third</w:t>
      </w:r>
      <w:r w:rsidR="00F23805" w:rsidRPr="00572816">
        <w:t xml:space="preserve"> year in a row. In 2015, the publication also named her </w:t>
      </w:r>
      <w:r w:rsidR="00B838D6" w:rsidRPr="00572816">
        <w:t xml:space="preserve">as one of the </w:t>
      </w:r>
      <w:r w:rsidRPr="00572816">
        <w:t>“T</w:t>
      </w:r>
      <w:r w:rsidR="00F23805" w:rsidRPr="00572816">
        <w:t>op 25 Women in Healthcare</w:t>
      </w:r>
      <w:r w:rsidR="00B838D6" w:rsidRPr="00572816">
        <w:t>.</w:t>
      </w:r>
      <w:r w:rsidR="00F23805" w:rsidRPr="00572816">
        <w:t>”</w:t>
      </w:r>
      <w:r w:rsidR="00F23805">
        <w:t xml:space="preserve"> </w:t>
      </w:r>
    </w:p>
    <w:p w14:paraId="60543A6A" w14:textId="77777777" w:rsidR="00B838D6" w:rsidRPr="000304F1" w:rsidRDefault="00B838D6" w:rsidP="000304F1"/>
    <w:p w14:paraId="775FD712" w14:textId="1BC49C9D" w:rsidR="000304F1" w:rsidRPr="000304F1" w:rsidRDefault="000304F1" w:rsidP="000304F1">
      <w:r w:rsidRPr="000304F1">
        <w:t xml:space="preserve">Prior to becoming ANA president, Dr. Cipriano was senior director for health care management at Galloway </w:t>
      </w:r>
      <w:r w:rsidR="00377A61">
        <w:t>Consulting</w:t>
      </w:r>
      <w:r w:rsidRPr="000304F1">
        <w:t xml:space="preserve">. She has served in faculty and leadership positions at the University of Virginia (UVA) since 2000, and currently holds a faculty appointment as research associate professor at the UVA School of Nursing.  </w:t>
      </w:r>
    </w:p>
    <w:p w14:paraId="32CAC700" w14:textId="77777777" w:rsidR="000304F1" w:rsidRPr="000304F1" w:rsidRDefault="000304F1" w:rsidP="000304F1"/>
    <w:p w14:paraId="28410F69" w14:textId="2DEC4481" w:rsidR="000304F1" w:rsidRPr="000304F1" w:rsidRDefault="000304F1" w:rsidP="000304F1">
      <w:r w:rsidRPr="000304F1">
        <w:t xml:space="preserve">Dr. Cipriano is known nationally </w:t>
      </w:r>
      <w:r w:rsidR="00B24763">
        <w:t xml:space="preserve">and internationally </w:t>
      </w:r>
      <w:r w:rsidRPr="000304F1">
        <w:t>as a strong a</w:t>
      </w:r>
      <w:r w:rsidR="00B24763">
        <w:t xml:space="preserve">dvocate for health care quality. </w:t>
      </w:r>
      <w:r w:rsidR="00664070">
        <w:t xml:space="preserve">She was elected First Vice President of the International Council of Nurses in 2017 </w:t>
      </w:r>
      <w:r w:rsidR="00B24763">
        <w:t xml:space="preserve">and has </w:t>
      </w:r>
      <w:r w:rsidRPr="000304F1">
        <w:t xml:space="preserve">served on a number of boards and committees for </w:t>
      </w:r>
      <w:r w:rsidR="00B24763">
        <w:t>influential national</w:t>
      </w:r>
      <w:r w:rsidRPr="000304F1">
        <w:t xml:space="preserve"> organizations, including the National Quality Forum and the Joint Commission. Dr. Cipriano was the 2010-11 Distinguished Nurse Scholar-in-Residence at the Institute of Medicine. </w:t>
      </w:r>
    </w:p>
    <w:p w14:paraId="62F902C3" w14:textId="77777777" w:rsidR="000304F1" w:rsidRPr="000304F1" w:rsidRDefault="000304F1" w:rsidP="000304F1"/>
    <w:p w14:paraId="05EBE7F5" w14:textId="64BD0302" w:rsidR="000304F1" w:rsidRPr="000304F1" w:rsidRDefault="000304F1" w:rsidP="000304F1">
      <w:r w:rsidRPr="000304F1">
        <w:t xml:space="preserve">Dr. Cipriano has been </w:t>
      </w:r>
      <w:r w:rsidR="00377A61">
        <w:t xml:space="preserve">a longtime </w:t>
      </w:r>
      <w:r w:rsidRPr="000304F1">
        <w:t>active</w:t>
      </w:r>
      <w:r w:rsidR="00377A61">
        <w:t xml:space="preserve"> member</w:t>
      </w:r>
      <w:r w:rsidRPr="000304F1">
        <w:t xml:space="preserve"> in ANA at the national and state levels. </w:t>
      </w:r>
      <w:r w:rsidR="00377A61">
        <w:t>S</w:t>
      </w:r>
      <w:r w:rsidRPr="000304F1">
        <w:t>he was the recipient of the association’s 2008 Distinguished Membership Award for her outstanding contributions to ANA</w:t>
      </w:r>
      <w:r w:rsidR="00377A61">
        <w:t xml:space="preserve"> and</w:t>
      </w:r>
      <w:r w:rsidRPr="000304F1">
        <w:t xml:space="preserve"> was the inaugural editor-in-chief of </w:t>
      </w:r>
      <w:r w:rsidRPr="000304F1">
        <w:rPr>
          <w:i/>
        </w:rPr>
        <w:t>American Nurse Today</w:t>
      </w:r>
      <w:r w:rsidRPr="000304F1">
        <w:t xml:space="preserve">, the official journal of the American Nurses Association, from 2006-14. </w:t>
      </w:r>
    </w:p>
    <w:p w14:paraId="462E51CF" w14:textId="77777777" w:rsidR="000304F1" w:rsidRPr="000304F1" w:rsidRDefault="000304F1" w:rsidP="000304F1"/>
    <w:p w14:paraId="7A0547B0" w14:textId="42294E20" w:rsidR="000304F1" w:rsidRPr="000304F1" w:rsidRDefault="000304F1" w:rsidP="000304F1">
      <w:r w:rsidRPr="000304F1">
        <w:t xml:space="preserve">Dr. Cipriano </w:t>
      </w:r>
      <w:r w:rsidR="009C0B28">
        <w:t xml:space="preserve">is </w:t>
      </w:r>
      <w:r w:rsidR="009C0B28" w:rsidRPr="009C0B28">
        <w:t>certifi</w:t>
      </w:r>
      <w:r w:rsidR="009C0B28">
        <w:t>ed</w:t>
      </w:r>
      <w:r w:rsidR="009C0B28" w:rsidRPr="009C0B28">
        <w:t xml:space="preserve"> in advanced nursing executive administration.</w:t>
      </w:r>
      <w:r w:rsidR="009C0B28">
        <w:t xml:space="preserve"> She </w:t>
      </w:r>
      <w:r w:rsidRPr="000304F1">
        <w:t xml:space="preserve">holds a PhD in executive nursing administration from the University of Utah College of Nursing, a master of nursing degree in physiological nursing from the University of Washington, and a bachelor of science in nursing degree from American University. </w:t>
      </w:r>
      <w:r w:rsidR="009C0B28">
        <w:t xml:space="preserve">She </w:t>
      </w:r>
      <w:r w:rsidRPr="000304F1">
        <w:t xml:space="preserve">was inducted into the American Academy of Nursing as a fellow in 1991. </w:t>
      </w:r>
    </w:p>
    <w:p w14:paraId="379C34CE" w14:textId="77777777" w:rsidR="000304F1" w:rsidRPr="000304F1" w:rsidRDefault="000304F1" w:rsidP="000304F1"/>
    <w:p w14:paraId="7EA2A510" w14:textId="77777777" w:rsidR="000304F1" w:rsidRPr="000304F1" w:rsidRDefault="000304F1" w:rsidP="000304F1">
      <w:r w:rsidRPr="000304F1">
        <w:t xml:space="preserve"> </w:t>
      </w:r>
    </w:p>
    <w:p w14:paraId="40A35C09" w14:textId="77777777" w:rsidR="000304F1" w:rsidRPr="000304F1" w:rsidRDefault="000304F1" w:rsidP="000304F1">
      <w:r w:rsidRPr="000304F1">
        <w:t xml:space="preserve">  </w:t>
      </w:r>
    </w:p>
    <w:p w14:paraId="560E9D9C" w14:textId="77777777" w:rsidR="000304F1" w:rsidRDefault="000304F1" w:rsidP="000304F1">
      <w:pPr>
        <w:jc w:val="center"/>
      </w:pPr>
      <w:r w:rsidRPr="000304F1">
        <w:t>###</w:t>
      </w:r>
    </w:p>
    <w:p w14:paraId="3C78F43E" w14:textId="77777777" w:rsidR="005332D9" w:rsidRPr="000304F1" w:rsidRDefault="005332D9" w:rsidP="000304F1">
      <w:pPr>
        <w:jc w:val="center"/>
      </w:pPr>
    </w:p>
    <w:p w14:paraId="0FEB01B5" w14:textId="376C92BD" w:rsidR="003D1BF1" w:rsidRPr="000304F1" w:rsidRDefault="001A1E8B">
      <w:pPr>
        <w:rPr>
          <w:rFonts w:cs="Arial"/>
        </w:rPr>
      </w:pPr>
      <w:r>
        <w:rPr>
          <w:rFonts w:cs="Arial"/>
        </w:rPr>
        <w:t>September 2017</w:t>
      </w:r>
    </w:p>
    <w:sectPr w:rsidR="003D1BF1" w:rsidRPr="000304F1" w:rsidSect="005E2464">
      <w:headerReference w:type="default" r:id="rId9"/>
      <w:pgSz w:w="12240" w:h="15840"/>
      <w:pgMar w:top="21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BB0D" w14:textId="77777777" w:rsidR="00392353" w:rsidRDefault="00392353" w:rsidP="00830189">
      <w:r>
        <w:separator/>
      </w:r>
    </w:p>
  </w:endnote>
  <w:endnote w:type="continuationSeparator" w:id="0">
    <w:p w14:paraId="40CEDFD9" w14:textId="77777777" w:rsidR="00392353" w:rsidRDefault="00392353" w:rsidP="0083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E5EBE" w14:textId="77777777" w:rsidR="00392353" w:rsidRDefault="00392353" w:rsidP="00830189">
      <w:r>
        <w:separator/>
      </w:r>
    </w:p>
  </w:footnote>
  <w:footnote w:type="continuationSeparator" w:id="0">
    <w:p w14:paraId="4CB58B0F" w14:textId="77777777" w:rsidR="00392353" w:rsidRDefault="00392353" w:rsidP="0083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DED4E" w14:textId="77777777" w:rsidR="00830189" w:rsidRDefault="00830189" w:rsidP="00830189">
    <w:pPr>
      <w:pStyle w:val="Header"/>
      <w:tabs>
        <w:tab w:val="clear" w:pos="4680"/>
        <w:tab w:val="clear" w:pos="9360"/>
        <w:tab w:val="left" w:pos="3129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48D2CBD6" wp14:editId="530CC14F">
          <wp:simplePos x="0" y="0"/>
          <wp:positionH relativeFrom="margin">
            <wp:posOffset>-1023620</wp:posOffset>
          </wp:positionH>
          <wp:positionV relativeFrom="margin">
            <wp:posOffset>-1355613</wp:posOffset>
          </wp:positionV>
          <wp:extent cx="7886113" cy="10205559"/>
          <wp:effectExtent l="0" t="0" r="63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DC Dept2/DC Creative/_Master Job Files/ANCC/ANCC 15-16/ANCC GENERAL/ANCC World/Stationery/letterhead/ANCC World Letterhead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6113" cy="1020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9"/>
    <w:rsid w:val="000304F1"/>
    <w:rsid w:val="00193B17"/>
    <w:rsid w:val="001A1E8B"/>
    <w:rsid w:val="00307B4A"/>
    <w:rsid w:val="00322DF2"/>
    <w:rsid w:val="00377A61"/>
    <w:rsid w:val="00385292"/>
    <w:rsid w:val="00392353"/>
    <w:rsid w:val="003D1BF1"/>
    <w:rsid w:val="00401FB0"/>
    <w:rsid w:val="005332D9"/>
    <w:rsid w:val="00572816"/>
    <w:rsid w:val="005E2464"/>
    <w:rsid w:val="00660444"/>
    <w:rsid w:val="00664070"/>
    <w:rsid w:val="006836CF"/>
    <w:rsid w:val="00745C88"/>
    <w:rsid w:val="00802B34"/>
    <w:rsid w:val="00830189"/>
    <w:rsid w:val="00981D82"/>
    <w:rsid w:val="009C0B28"/>
    <w:rsid w:val="00A03F73"/>
    <w:rsid w:val="00A70971"/>
    <w:rsid w:val="00B24763"/>
    <w:rsid w:val="00B838D6"/>
    <w:rsid w:val="00BB602C"/>
    <w:rsid w:val="00D30FC4"/>
    <w:rsid w:val="00E414B0"/>
    <w:rsid w:val="00EB16EF"/>
    <w:rsid w:val="00EE4C06"/>
    <w:rsid w:val="00F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E90C4"/>
  <w15:docId w15:val="{7EB99C16-DFC0-4010-A950-EC923E5B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189"/>
  </w:style>
  <w:style w:type="paragraph" w:styleId="Footer">
    <w:name w:val="footer"/>
    <w:basedOn w:val="Normal"/>
    <w:link w:val="FooterChar"/>
    <w:uiPriority w:val="99"/>
    <w:unhideWhenUsed/>
    <w:rsid w:val="00830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89"/>
  </w:style>
  <w:style w:type="character" w:styleId="CommentReference">
    <w:name w:val="annotation reference"/>
    <w:basedOn w:val="DefaultParagraphFont"/>
    <w:uiPriority w:val="99"/>
    <w:semiHidden/>
    <w:unhideWhenUsed/>
    <w:rsid w:val="00377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A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5d1183-ced4-4b29-8913-7b580d36dad7" xsi:nil="true"/>
    <_dlc_DocIdUrl xmlns="c35d1183-ced4-4b29-8913-7b580d36dad7">
      <Url xsi:nil="true"/>
      <Description xsi:nil="true"/>
    </_dlc_DocIdUrl>
    <_dlc_DocIdPersistId xmlns="c35d1183-ced4-4b29-8913-7b580d36da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885673AE4BF4C89CE3A3400868F82" ma:contentTypeVersion="2" ma:contentTypeDescription="Create a new document." ma:contentTypeScope="" ma:versionID="bef66e332b6904662612c93427be623f">
  <xsd:schema xmlns:xsd="http://www.w3.org/2001/XMLSchema" xmlns:xs="http://www.w3.org/2001/XMLSchema" xmlns:p="http://schemas.microsoft.com/office/2006/metadata/properties" xmlns:ns2="c35d1183-ced4-4b29-8913-7b580d36dad7" targetNamespace="http://schemas.microsoft.com/office/2006/metadata/properties" ma:root="true" ma:fieldsID="23777288e4384671359d23764c0909c6" ns2:_="">
    <xsd:import namespace="c35d1183-ced4-4b29-8913-7b580d36da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d1183-ced4-4b29-8913-7b580d36da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F6D9D-3C86-4288-9A05-FFEF6D094632}">
  <ds:schemaRefs>
    <ds:schemaRef ds:uri="http://schemas.microsoft.com/office/2006/metadata/properties"/>
    <ds:schemaRef ds:uri="http://schemas.microsoft.com/office/infopath/2007/PartnerControls"/>
    <ds:schemaRef ds:uri="c35d1183-ced4-4b29-8913-7b580d36dad7"/>
  </ds:schemaRefs>
</ds:datastoreItem>
</file>

<file path=customXml/itemProps2.xml><?xml version="1.0" encoding="utf-8"?>
<ds:datastoreItem xmlns:ds="http://schemas.openxmlformats.org/officeDocument/2006/customXml" ds:itemID="{36CBEA62-34C2-43CA-AD4C-A1CD21CC4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8976CD-CEFE-4484-AD67-5C816F605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d1183-ced4-4b29-8913-7b580d36d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Nurses Association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VanZoeren, Eliza</dc:creator>
  <cp:lastModifiedBy>Randall, Michelle</cp:lastModifiedBy>
  <cp:revision>2</cp:revision>
  <dcterms:created xsi:type="dcterms:W3CDTF">2018-02-01T15:16:00Z</dcterms:created>
  <dcterms:modified xsi:type="dcterms:W3CDTF">2018-02-01T15:16:00Z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0x0101001FE885673AE4BF4C89CE3A3400868F82</vt:lpwstr>
  </property>
</Properties>
</file>